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BC" w:rsidRDefault="00583463" w:rsidP="00583463">
      <w:pPr>
        <w:jc w:val="center"/>
        <w:rPr>
          <w:rFonts w:ascii="Times New Roman" w:hAnsi="Times New Roman" w:cs="Times New Roman"/>
          <w:sz w:val="28"/>
        </w:rPr>
      </w:pPr>
      <w:r w:rsidRPr="00583463">
        <w:rPr>
          <w:rFonts w:ascii="Times New Roman" w:hAnsi="Times New Roman" w:cs="Times New Roman"/>
          <w:sz w:val="28"/>
        </w:rPr>
        <w:t xml:space="preserve">Результаты </w:t>
      </w:r>
      <w:r>
        <w:rPr>
          <w:rFonts w:ascii="Times New Roman" w:hAnsi="Times New Roman" w:cs="Times New Roman"/>
          <w:sz w:val="28"/>
        </w:rPr>
        <w:t>итогового</w:t>
      </w:r>
      <w:r w:rsidRPr="00583463">
        <w:rPr>
          <w:rFonts w:ascii="Times New Roman" w:hAnsi="Times New Roman" w:cs="Times New Roman"/>
          <w:sz w:val="28"/>
        </w:rPr>
        <w:t xml:space="preserve"> контроля</w:t>
      </w:r>
    </w:p>
    <w:tbl>
      <w:tblPr>
        <w:tblStyle w:val="a3"/>
        <w:tblW w:w="0" w:type="auto"/>
        <w:tblLook w:val="04A0"/>
      </w:tblPr>
      <w:tblGrid>
        <w:gridCol w:w="1886"/>
        <w:gridCol w:w="1382"/>
        <w:gridCol w:w="1381"/>
        <w:gridCol w:w="1381"/>
        <w:gridCol w:w="1454"/>
        <w:gridCol w:w="1922"/>
      </w:tblGrid>
      <w:tr w:rsidR="00583463" w:rsidTr="00583463">
        <w:tc>
          <w:tcPr>
            <w:tcW w:w="1886" w:type="dxa"/>
          </w:tcPr>
          <w:p w:rsidR="00583463" w:rsidRPr="00583463" w:rsidRDefault="00583463" w:rsidP="005834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3463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382" w:type="dxa"/>
          </w:tcPr>
          <w:p w:rsidR="00583463" w:rsidRPr="00583463" w:rsidRDefault="00583463" w:rsidP="005834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3463">
              <w:rPr>
                <w:rFonts w:ascii="Times New Roman" w:hAnsi="Times New Roman" w:cs="Times New Roman"/>
                <w:b/>
                <w:sz w:val="28"/>
              </w:rPr>
              <w:t>«5»</w:t>
            </w:r>
          </w:p>
        </w:tc>
        <w:tc>
          <w:tcPr>
            <w:tcW w:w="1381" w:type="dxa"/>
          </w:tcPr>
          <w:p w:rsidR="00583463" w:rsidRPr="00583463" w:rsidRDefault="00583463" w:rsidP="005834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3463">
              <w:rPr>
                <w:rFonts w:ascii="Times New Roman" w:hAnsi="Times New Roman" w:cs="Times New Roman"/>
                <w:b/>
                <w:sz w:val="28"/>
              </w:rPr>
              <w:t>«4»</w:t>
            </w:r>
          </w:p>
        </w:tc>
        <w:tc>
          <w:tcPr>
            <w:tcW w:w="1381" w:type="dxa"/>
          </w:tcPr>
          <w:p w:rsidR="00583463" w:rsidRPr="00583463" w:rsidRDefault="00583463" w:rsidP="005834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3463">
              <w:rPr>
                <w:rFonts w:ascii="Times New Roman" w:hAnsi="Times New Roman" w:cs="Times New Roman"/>
                <w:b/>
                <w:sz w:val="28"/>
              </w:rPr>
              <w:t>«3»</w:t>
            </w:r>
          </w:p>
        </w:tc>
        <w:tc>
          <w:tcPr>
            <w:tcW w:w="1454" w:type="dxa"/>
          </w:tcPr>
          <w:p w:rsidR="00583463" w:rsidRPr="00583463" w:rsidRDefault="00583463" w:rsidP="005834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3463">
              <w:rPr>
                <w:rFonts w:ascii="Times New Roman" w:hAnsi="Times New Roman" w:cs="Times New Roman"/>
                <w:b/>
                <w:sz w:val="28"/>
              </w:rPr>
              <w:t xml:space="preserve">Качество </w:t>
            </w:r>
          </w:p>
        </w:tc>
        <w:tc>
          <w:tcPr>
            <w:tcW w:w="1922" w:type="dxa"/>
          </w:tcPr>
          <w:p w:rsidR="00583463" w:rsidRPr="00583463" w:rsidRDefault="00583463" w:rsidP="005834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3463">
              <w:rPr>
                <w:rFonts w:ascii="Times New Roman" w:hAnsi="Times New Roman" w:cs="Times New Roman"/>
                <w:b/>
                <w:sz w:val="28"/>
              </w:rPr>
              <w:t>Абсолютная успеваемость</w:t>
            </w:r>
          </w:p>
        </w:tc>
      </w:tr>
      <w:tr w:rsidR="00583463" w:rsidTr="00583463">
        <w:tc>
          <w:tcPr>
            <w:tcW w:w="1886" w:type="dxa"/>
          </w:tcPr>
          <w:p w:rsidR="00583463" w:rsidRDefault="00583463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382" w:type="dxa"/>
          </w:tcPr>
          <w:p w:rsidR="00583463" w:rsidRDefault="00583463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81" w:type="dxa"/>
          </w:tcPr>
          <w:p w:rsidR="00583463" w:rsidRDefault="00583463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381" w:type="dxa"/>
          </w:tcPr>
          <w:p w:rsidR="00583463" w:rsidRDefault="00583463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54" w:type="dxa"/>
          </w:tcPr>
          <w:p w:rsidR="00583463" w:rsidRDefault="00583463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54%</w:t>
            </w:r>
          </w:p>
        </w:tc>
        <w:tc>
          <w:tcPr>
            <w:tcW w:w="1922" w:type="dxa"/>
          </w:tcPr>
          <w:p w:rsidR="00583463" w:rsidRDefault="00583463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583463" w:rsidTr="00583463">
        <w:tc>
          <w:tcPr>
            <w:tcW w:w="1886" w:type="dxa"/>
          </w:tcPr>
          <w:p w:rsidR="00583463" w:rsidRDefault="00583463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1382" w:type="dxa"/>
          </w:tcPr>
          <w:p w:rsidR="00583463" w:rsidRDefault="00583463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81" w:type="dxa"/>
          </w:tcPr>
          <w:p w:rsidR="00583463" w:rsidRDefault="00F6576F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81" w:type="dxa"/>
          </w:tcPr>
          <w:p w:rsidR="00583463" w:rsidRDefault="00F6576F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54" w:type="dxa"/>
          </w:tcPr>
          <w:p w:rsidR="00583463" w:rsidRDefault="00F6576F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85%</w:t>
            </w:r>
          </w:p>
        </w:tc>
        <w:tc>
          <w:tcPr>
            <w:tcW w:w="1922" w:type="dxa"/>
          </w:tcPr>
          <w:p w:rsidR="00583463" w:rsidRDefault="00583463">
            <w:r w:rsidRPr="00C07330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583463" w:rsidTr="00583463">
        <w:tc>
          <w:tcPr>
            <w:tcW w:w="1886" w:type="dxa"/>
          </w:tcPr>
          <w:p w:rsidR="00583463" w:rsidRDefault="00583463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382" w:type="dxa"/>
          </w:tcPr>
          <w:p w:rsidR="00583463" w:rsidRDefault="00F6576F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81" w:type="dxa"/>
          </w:tcPr>
          <w:p w:rsidR="00583463" w:rsidRDefault="00F6576F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381" w:type="dxa"/>
          </w:tcPr>
          <w:p w:rsidR="00583463" w:rsidRDefault="00F6576F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454" w:type="dxa"/>
          </w:tcPr>
          <w:p w:rsidR="00583463" w:rsidRDefault="00F6576F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50%</w:t>
            </w:r>
          </w:p>
        </w:tc>
        <w:tc>
          <w:tcPr>
            <w:tcW w:w="1922" w:type="dxa"/>
          </w:tcPr>
          <w:p w:rsidR="00583463" w:rsidRDefault="00583463">
            <w:r w:rsidRPr="00C07330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583463" w:rsidTr="00583463">
        <w:tc>
          <w:tcPr>
            <w:tcW w:w="1886" w:type="dxa"/>
          </w:tcPr>
          <w:p w:rsidR="00583463" w:rsidRDefault="00583463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1382" w:type="dxa"/>
          </w:tcPr>
          <w:p w:rsidR="00583463" w:rsidRDefault="00F6576F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381" w:type="dxa"/>
          </w:tcPr>
          <w:p w:rsidR="00583463" w:rsidRDefault="00F6576F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381" w:type="dxa"/>
          </w:tcPr>
          <w:p w:rsidR="00583463" w:rsidRDefault="00F6576F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54" w:type="dxa"/>
          </w:tcPr>
          <w:p w:rsidR="00583463" w:rsidRDefault="00F6576F" w:rsidP="00583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85%</w:t>
            </w:r>
          </w:p>
        </w:tc>
        <w:tc>
          <w:tcPr>
            <w:tcW w:w="1922" w:type="dxa"/>
          </w:tcPr>
          <w:p w:rsidR="00583463" w:rsidRDefault="00583463">
            <w:r w:rsidRPr="00C07330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</w:tbl>
    <w:p w:rsidR="00583463" w:rsidRPr="00583463" w:rsidRDefault="00583463" w:rsidP="00583463">
      <w:pPr>
        <w:jc w:val="center"/>
        <w:rPr>
          <w:rFonts w:ascii="Times New Roman" w:hAnsi="Times New Roman" w:cs="Times New Roman"/>
          <w:sz w:val="28"/>
        </w:rPr>
      </w:pPr>
    </w:p>
    <w:p w:rsidR="00583463" w:rsidRDefault="00583463"/>
    <w:sectPr w:rsidR="00583463" w:rsidSect="00583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463"/>
    <w:rsid w:val="00583463"/>
    <w:rsid w:val="007837BC"/>
    <w:rsid w:val="00F6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2022-05-29T09:34:00Z</dcterms:created>
  <dcterms:modified xsi:type="dcterms:W3CDTF">2022-05-29T09:46:00Z</dcterms:modified>
</cp:coreProperties>
</file>